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03" w:rsidRDefault="002267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33F" w:rsidRDefault="001A333F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 №1178 от 22 ноября 2023 года</w:t>
      </w:r>
    </w:p>
    <w:p w:rsidR="001A333F" w:rsidRDefault="001A333F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33F" w:rsidRPr="00E47B55" w:rsidRDefault="001A333F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B5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E47B55">
        <w:rPr>
          <w:rFonts w:ascii="Times New Roman" w:eastAsia="Times New Roman" w:hAnsi="Times New Roman" w:cs="Times New Roman"/>
          <w:b/>
          <w:sz w:val="28"/>
          <w:szCs w:val="28"/>
        </w:rPr>
        <w:t>всероссийск</w:t>
      </w:r>
      <w:r w:rsidRPr="00E47B55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E47B55">
        <w:rPr>
          <w:rFonts w:ascii="Times New Roman" w:eastAsia="Times New Roman" w:hAnsi="Times New Roman" w:cs="Times New Roman"/>
          <w:b/>
          <w:sz w:val="28"/>
          <w:szCs w:val="28"/>
        </w:rPr>
        <w:t xml:space="preserve"> онлайн-олимпиад</w:t>
      </w:r>
      <w:r w:rsidRPr="00E47B5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47B55">
        <w:rPr>
          <w:rFonts w:ascii="Times New Roman" w:eastAsia="Times New Roman" w:hAnsi="Times New Roman" w:cs="Times New Roman"/>
          <w:b/>
          <w:sz w:val="28"/>
          <w:szCs w:val="28"/>
        </w:rPr>
        <w:t xml:space="preserve"> «Культура вокруг нас» </w:t>
      </w:r>
    </w:p>
    <w:p w:rsidR="001A333F" w:rsidRDefault="001A333F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33F" w:rsidRDefault="001A333F" w:rsidP="001A333F">
      <w:pPr>
        <w:tabs>
          <w:tab w:val="left" w:pos="1771"/>
        </w:tabs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Руководителям ОО</w:t>
      </w:r>
    </w:p>
    <w:p w:rsidR="001A333F" w:rsidRDefault="001A333F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703" w:rsidRDefault="001A333F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Учи.ру №3671 от 21.11.2023г. в </w:t>
      </w:r>
      <w:r w:rsidR="00410F0A">
        <w:rPr>
          <w:rFonts w:ascii="Times New Roman" w:eastAsia="Times New Roman" w:hAnsi="Times New Roman" w:cs="Times New Roman"/>
          <w:sz w:val="28"/>
          <w:szCs w:val="28"/>
        </w:rPr>
        <w:t xml:space="preserve">целях повышения интереса школьников к изучению культуры страны на образовательной платформе Учи.ру (далее — платформа Учи.ру) при поддержке национального проекта «Культура»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образования» напоминает о том, что </w:t>
      </w:r>
      <w:r w:rsidR="00410F0A">
        <w:rPr>
          <w:rFonts w:ascii="Times New Roman" w:eastAsia="Times New Roman" w:hAnsi="Times New Roman" w:cs="Times New Roman"/>
          <w:sz w:val="28"/>
          <w:szCs w:val="28"/>
        </w:rPr>
        <w:t xml:space="preserve">в период c 7 ноября по 4 декабря проводится </w:t>
      </w:r>
      <w:r w:rsidR="00410F0A">
        <w:rPr>
          <w:rFonts w:ascii="Times New Roman" w:eastAsia="Times New Roman" w:hAnsi="Times New Roman" w:cs="Times New Roman"/>
          <w:sz w:val="28"/>
          <w:szCs w:val="28"/>
        </w:rPr>
        <w:t>всероссийская онлайн-олимпиада «Культ</w:t>
      </w:r>
      <w:r w:rsidR="00410F0A">
        <w:rPr>
          <w:rFonts w:ascii="Times New Roman" w:eastAsia="Times New Roman" w:hAnsi="Times New Roman" w:cs="Times New Roman"/>
          <w:sz w:val="28"/>
          <w:szCs w:val="28"/>
        </w:rPr>
        <w:t xml:space="preserve">ура вокруг нас» </w:t>
      </w:r>
      <w:r w:rsidR="00410F0A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>
        <w:r w:rsidR="00410F0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https://cultura.uchi.ru/</w:t>
        </w:r>
      </w:hyperlink>
      <w:r w:rsidR="00410F0A">
        <w:rPr>
          <w:rFonts w:ascii="Times New Roman" w:eastAsia="Times New Roman" w:hAnsi="Times New Roman" w:cs="Times New Roman"/>
          <w:sz w:val="28"/>
          <w:szCs w:val="28"/>
        </w:rPr>
        <w:t>) для учеников 1–9 классов (далее — олимпиада).</w:t>
      </w:r>
    </w:p>
    <w:p w:rsidR="00226703" w:rsidRDefault="00410F0A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Олимпиада является межпредметной и включает задания по литературе, истории и искусству. Для участия школьникам достаточно и</w:t>
      </w:r>
      <w:r>
        <w:rPr>
          <w:rFonts w:ascii="Times New Roman" w:eastAsia="Times New Roman" w:hAnsi="Times New Roman" w:cs="Times New Roman"/>
          <w:sz w:val="28"/>
          <w:szCs w:val="28"/>
        </w:rPr>
        <w:t>меть компьютер или планшет с современным браузером и выходом в интернет. Участие бесплатное.</w:t>
      </w:r>
    </w:p>
    <w:p w:rsidR="00226703" w:rsidRDefault="00410F0A">
      <w:pPr>
        <w:tabs>
          <w:tab w:val="left" w:pos="1771"/>
        </w:tabs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Ученики, прошедшие олимпиаду, получат дипломы, грамоты или сертификаты, в зависимости от количества набранных баллов, учителя и образовательные организации получат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благодарственные письма. Награды будут доступны в личных кабинетах на платформе Учи.ру на следующий день после завершения соревнования. </w:t>
      </w:r>
    </w:p>
    <w:p w:rsidR="00226703" w:rsidRDefault="00410F0A">
      <w:pPr>
        <w:tabs>
          <w:tab w:val="left" w:pos="1771"/>
        </w:tabs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высокую социальную значимость олимпиады просим проинформировать учителей и учеников о возможности до 4 декабр</w:t>
      </w:r>
      <w:r>
        <w:rPr>
          <w:rFonts w:ascii="Times New Roman" w:eastAsia="Times New Roman" w:hAnsi="Times New Roman" w:cs="Times New Roman"/>
          <w:sz w:val="28"/>
          <w:szCs w:val="28"/>
        </w:rPr>
        <w:t>я 2023 года принять участие в олимпиаде «Культура вокруг нас».</w:t>
      </w:r>
    </w:p>
    <w:p w:rsidR="00226703" w:rsidRDefault="00226703">
      <w:pPr>
        <w:tabs>
          <w:tab w:val="left" w:pos="1771"/>
        </w:tabs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703" w:rsidRDefault="002267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221"/>
      </w:tblGrid>
      <w:tr w:rsidR="00226703">
        <w:trPr>
          <w:trHeight w:val="1689"/>
        </w:trPr>
        <w:tc>
          <w:tcPr>
            <w:tcW w:w="1985" w:type="dxa"/>
          </w:tcPr>
          <w:p w:rsidR="00226703" w:rsidRDefault="00410F0A">
            <w:pPr>
              <w:tabs>
                <w:tab w:val="left" w:pos="1055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8221" w:type="dxa"/>
          </w:tcPr>
          <w:p w:rsidR="00226703" w:rsidRDefault="00410F0A">
            <w:pPr>
              <w:numPr>
                <w:ilvl w:val="0"/>
                <w:numId w:val="1"/>
              </w:numPr>
              <w:tabs>
                <w:tab w:val="left" w:pos="168"/>
              </w:tabs>
              <w:spacing w:line="276" w:lineRule="auto"/>
              <w:ind w:left="27" w:right="102"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Инструкция по участию во Всероссийской онлайн-олимпиаде «Культура вокруг нас» на 1 л.</w:t>
            </w:r>
          </w:p>
        </w:tc>
      </w:tr>
    </w:tbl>
    <w:p w:rsidR="001A333F" w:rsidRDefault="001A333F" w:rsidP="001A333F">
      <w:pPr>
        <w:spacing w:after="0" w:line="240" w:lineRule="auto"/>
        <w:ind w:right="-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1A333F" w:rsidRDefault="001A333F" w:rsidP="001A333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образования»:                                                     Х.Исаева</w:t>
      </w:r>
    </w:p>
    <w:p w:rsidR="001A333F" w:rsidRDefault="001A333F" w:rsidP="001A333F">
      <w:pPr>
        <w:spacing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Исп.:Магомедова У.К.</w:t>
      </w:r>
    </w:p>
    <w:p w:rsidR="001A333F" w:rsidRDefault="001A333F" w:rsidP="001A333F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Тел.:8 (903) 482-57-46</w:t>
      </w:r>
    </w:p>
    <w:p w:rsidR="00CF4423" w:rsidRDefault="00CF4423" w:rsidP="001A333F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CF4423" w:rsidRDefault="00CF4423" w:rsidP="001A333F">
      <w:pPr>
        <w:spacing w:after="0" w:line="240" w:lineRule="auto"/>
        <w:rPr>
          <w:rFonts w:ascii="Times New Roman" w:hAnsi="Times New Roman" w:cs="Times New Roman"/>
          <w:i/>
          <w:szCs w:val="28"/>
        </w:rPr>
        <w:sectPr w:rsidR="00CF4423">
          <w:footerReference w:type="even" r:id="rId9"/>
          <w:footerReference w:type="default" r:id="rId10"/>
          <w:pgSz w:w="11906" w:h="16838"/>
          <w:pgMar w:top="1134" w:right="567" w:bottom="1134" w:left="1134" w:header="624" w:footer="454" w:gutter="0"/>
          <w:pgNumType w:start="1"/>
          <w:cols w:space="720"/>
        </w:sectPr>
      </w:pPr>
    </w:p>
    <w:p w:rsidR="00CF4423" w:rsidRDefault="00CF4423" w:rsidP="001A333F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226703" w:rsidRDefault="00226703" w:rsidP="001A33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33" w:type="dxa"/>
        <w:tblLook w:val="04A0" w:firstRow="1" w:lastRow="0" w:firstColumn="1" w:lastColumn="0" w:noHBand="0" w:noVBand="1"/>
      </w:tblPr>
      <w:tblGrid>
        <w:gridCol w:w="12753"/>
        <w:gridCol w:w="2180"/>
      </w:tblGrid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F4423">
              <w:rPr>
                <w:rFonts w:eastAsia="Times New Roman" w:cs="Times New Roman"/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F4423">
              <w:rPr>
                <w:rFonts w:eastAsia="Times New Roman" w:cs="Times New Roman"/>
                <w:b/>
                <w:bCs/>
                <w:color w:val="000000"/>
              </w:rPr>
              <w:t>Кол-во участников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Итого по муниципалитету на 20.11.2023 (включительно)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263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образовательное учреждение "Ванашимахинская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9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"Миглакасимахинская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41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"Аймаумахинская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28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"Сергокалинская средняя общеобразовательная школа №1"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7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"Аялизимахинская средняя общеобразовательная школа им. Абдуллаева Б.Ю."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"Сергокалинская средняя школа №2"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39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Цурмахинская началная общеобразовательная школа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казённое общеобразовательное учреждение "Нижнемулебкинская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"Новомугринская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13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"Краснопартизанская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"Бурхимахинская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"Бурдекинская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18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казённое общеобразовательное учреждение села Сергокала "Лицей №2 имени Абдуллаева С.Г."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0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"Канасирагинская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села Мюрего "Мюрегинский лицей"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0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"Кадиркентская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0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"Маммаульская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казённое общеобразовательное учреждение "Нижнемахаргинская средняя общеобразовательная школа им.Сулейманова Х.Г."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17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"Балтамахинская средняя общеобразовательная школа"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бюджетное общеобразовательное учреждение «Дегвинская средняя общеобразовательная школа»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19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казённое общеобразовательное учреждение «Мургукская средняя общеобразовательная школа им. Р.Р. Шахнавазовой»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15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казённое общеобразовательное учреждение «Мюрегинская средняя общеобразовательная школа» Серкогалинского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образовательное учреждение «Урахинская средняя общеобразовательная школа»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19</w:t>
            </w:r>
          </w:p>
        </w:tc>
      </w:tr>
      <w:tr w:rsidR="00CF4423" w:rsidRPr="00CF4423" w:rsidTr="00CF4423">
        <w:trPr>
          <w:trHeight w:val="300"/>
        </w:trPr>
        <w:tc>
          <w:tcPr>
            <w:tcW w:w="1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Муниципальное казенное общеобразовательное учреждение «Кичигамринская средняя общеобразовательная школа» Сергокалинского района Респоблики Дагестан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423" w:rsidRPr="00CF4423" w:rsidRDefault="00CF4423" w:rsidP="00CF4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F4423">
              <w:rPr>
                <w:rFonts w:eastAsia="Times New Roman" w:cs="Times New Roman"/>
                <w:color w:val="000000"/>
              </w:rPr>
              <w:t>0</w:t>
            </w:r>
          </w:p>
        </w:tc>
      </w:tr>
    </w:tbl>
    <w:p w:rsidR="001A333F" w:rsidRDefault="001A333F" w:rsidP="00E47B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333F" w:rsidSect="00CF4423">
      <w:pgSz w:w="16838" w:h="11906" w:orient="landscape"/>
      <w:pgMar w:top="1134" w:right="1134" w:bottom="567" w:left="1134" w:header="62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0A" w:rsidRDefault="00410F0A">
      <w:pPr>
        <w:spacing w:after="0" w:line="240" w:lineRule="auto"/>
      </w:pPr>
      <w:r>
        <w:separator/>
      </w:r>
    </w:p>
  </w:endnote>
  <w:endnote w:type="continuationSeparator" w:id="0">
    <w:p w:rsidR="00410F0A" w:rsidRDefault="0041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Armeni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03" w:rsidRDefault="00410F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26703" w:rsidRDefault="002267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03" w:rsidRDefault="002267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Noto Sans Armenian" w:eastAsia="Noto Sans Armenian" w:hAnsi="Noto Sans Armenian" w:cs="Noto Sans Armeni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0A" w:rsidRDefault="00410F0A">
      <w:pPr>
        <w:spacing w:after="0" w:line="240" w:lineRule="auto"/>
      </w:pPr>
      <w:r>
        <w:separator/>
      </w:r>
    </w:p>
  </w:footnote>
  <w:footnote w:type="continuationSeparator" w:id="0">
    <w:p w:rsidR="00410F0A" w:rsidRDefault="0041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C7911"/>
    <w:multiLevelType w:val="multilevel"/>
    <w:tmpl w:val="A5D8B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03"/>
    <w:rsid w:val="001A333F"/>
    <w:rsid w:val="00226703"/>
    <w:rsid w:val="00410F0A"/>
    <w:rsid w:val="00CF4423"/>
    <w:rsid w:val="00E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B43F"/>
  <w15:docId w15:val="{9F43CB2C-DF4D-4B37-A7F5-AE50E382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.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2etOfsJl0IFgwOQ37gmCN0O89g==">CgMxLjA4AHIhMVV0czB1QmVZZGM0M3hLekxyQm1Md2c1UWRlbmYtWTln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4</cp:revision>
  <dcterms:created xsi:type="dcterms:W3CDTF">2023-11-22T15:26:00Z</dcterms:created>
  <dcterms:modified xsi:type="dcterms:W3CDTF">2023-11-22T15:28:00Z</dcterms:modified>
</cp:coreProperties>
</file>